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1514" w14:textId="63872237" w:rsidR="00DA2989" w:rsidRPr="00DA2989" w:rsidRDefault="00A50498" w:rsidP="00DA2989">
      <w:pPr>
        <w:widowControl w:val="0"/>
        <w:autoSpaceDE w:val="0"/>
        <w:autoSpaceDN w:val="0"/>
        <w:spacing w:before="66" w:after="0" w:line="240" w:lineRule="auto"/>
        <w:ind w:left="2926"/>
        <w:rPr>
          <w:rFonts w:ascii="Arial" w:eastAsia="Arial" w:hAnsi="Arial" w:cs="Arial"/>
          <w:b/>
          <w:color w:val="1F1F1F"/>
        </w:rPr>
      </w:pPr>
      <w:r w:rsidRPr="000E39F6">
        <w:rPr>
          <w:rFonts w:ascii="Arial" w:eastAsia="Arial" w:hAnsi="Arial" w:cs="Arial"/>
          <w:b/>
          <w:color w:val="1F1F1F"/>
        </w:rPr>
        <w:t>GREEN LAKE TOWNSHIP BOARD</w:t>
      </w:r>
    </w:p>
    <w:p w14:paraId="72207B53" w14:textId="385BD21B" w:rsidR="000E39F6" w:rsidRPr="00DA2989" w:rsidRDefault="00A50498" w:rsidP="00A20B8B">
      <w:pPr>
        <w:spacing w:after="0" w:line="240" w:lineRule="auto"/>
        <w:jc w:val="center"/>
        <w:rPr>
          <w:rFonts w:ascii="Arial" w:eastAsia="Times New Roman" w:hAnsi="Arial" w:cs="Arial"/>
        </w:rPr>
      </w:pPr>
      <w:r>
        <w:rPr>
          <w:rFonts w:ascii="Arial" w:eastAsia="Times New Roman" w:hAnsi="Arial" w:cs="Arial"/>
        </w:rPr>
        <w:t xml:space="preserve">9394 10th Street, </w:t>
      </w:r>
      <w:r w:rsidRPr="00A20B8B">
        <w:rPr>
          <w:rFonts w:ascii="Arial" w:eastAsia="Times New Roman" w:hAnsi="Arial" w:cs="Arial"/>
        </w:rPr>
        <w:t>Interlochen, MI  49643</w:t>
      </w:r>
    </w:p>
    <w:p w14:paraId="2A5D419C" w14:textId="224BE1FE" w:rsidR="001B5673" w:rsidRPr="00DA2989" w:rsidRDefault="00A50498" w:rsidP="00AF64C0">
      <w:pPr>
        <w:spacing w:after="0" w:line="240" w:lineRule="auto"/>
        <w:jc w:val="center"/>
        <w:rPr>
          <w:rFonts w:ascii="Arial" w:eastAsia="Times New Roman" w:hAnsi="Arial" w:cs="Arial"/>
        </w:rPr>
      </w:pPr>
      <w:r w:rsidRPr="00DA2989">
        <w:rPr>
          <w:rFonts w:ascii="Arial" w:eastAsia="Times New Roman" w:hAnsi="Arial" w:cs="Arial"/>
        </w:rPr>
        <w:t>231.276.9329</w:t>
      </w:r>
    </w:p>
    <w:p w14:paraId="424F7B63" w14:textId="7E3D67B8" w:rsidR="00167C82" w:rsidRPr="00D62BC1" w:rsidRDefault="00945256" w:rsidP="00AF64C0">
      <w:pPr>
        <w:spacing w:after="0" w:line="240" w:lineRule="auto"/>
        <w:jc w:val="center"/>
        <w:rPr>
          <w:rFonts w:ascii="Arial" w:eastAsia="Times New Roman" w:hAnsi="Arial" w:cs="Arial"/>
          <w:b/>
        </w:rPr>
      </w:pPr>
    </w:p>
    <w:p w14:paraId="09BA0CDC" w14:textId="1C507439" w:rsidR="00AF64C0" w:rsidRPr="00D62BC1" w:rsidRDefault="00A50498" w:rsidP="00AF64C0">
      <w:pPr>
        <w:spacing w:after="0" w:line="240" w:lineRule="auto"/>
        <w:jc w:val="center"/>
        <w:rPr>
          <w:rFonts w:ascii="Arial" w:eastAsia="Times New Roman" w:hAnsi="Arial" w:cs="Arial"/>
          <w:b/>
        </w:rPr>
      </w:pPr>
      <w:r w:rsidRPr="00D62BC1">
        <w:rPr>
          <w:rFonts w:ascii="Arial" w:eastAsia="Times New Roman" w:hAnsi="Arial" w:cs="Arial"/>
          <w:b/>
        </w:rPr>
        <w:t xml:space="preserve">PUBLIC NOTICE FOR </w:t>
      </w:r>
      <w:r>
        <w:rPr>
          <w:rFonts w:ascii="Arial" w:eastAsia="Times New Roman" w:hAnsi="Arial" w:cs="Arial"/>
          <w:b/>
        </w:rPr>
        <w:t>VIRTUAL REGULAR MEETING VIA “WEBEX</w:t>
      </w:r>
      <w:r w:rsidRPr="00D62BC1">
        <w:rPr>
          <w:rFonts w:ascii="Arial" w:eastAsia="Times New Roman" w:hAnsi="Arial" w:cs="Arial"/>
          <w:b/>
        </w:rPr>
        <w:t xml:space="preserve">” </w:t>
      </w:r>
    </w:p>
    <w:p w14:paraId="592A5FB7" w14:textId="3BE63633" w:rsidR="00AF64C0" w:rsidRPr="00D62BC1" w:rsidRDefault="00A50498" w:rsidP="00AF64C0">
      <w:pPr>
        <w:spacing w:after="0" w:line="240" w:lineRule="auto"/>
        <w:jc w:val="center"/>
        <w:rPr>
          <w:rFonts w:ascii="Arial" w:eastAsia="Times New Roman" w:hAnsi="Arial" w:cs="Arial"/>
          <w:b/>
        </w:rPr>
      </w:pPr>
      <w:r w:rsidRPr="00D62BC1">
        <w:rPr>
          <w:rFonts w:ascii="Arial" w:eastAsia="Times New Roman" w:hAnsi="Arial" w:cs="Arial"/>
          <w:b/>
        </w:rPr>
        <w:t xml:space="preserve">SCHEDULED FOR </w:t>
      </w:r>
    </w:p>
    <w:p w14:paraId="1AB1975E" w14:textId="268D0F8F" w:rsidR="00AF64C0" w:rsidRPr="00D62BC1" w:rsidRDefault="00A50498" w:rsidP="00AF64C0">
      <w:pPr>
        <w:spacing w:after="0" w:line="240" w:lineRule="auto"/>
        <w:jc w:val="center"/>
        <w:rPr>
          <w:rFonts w:ascii="Arial" w:eastAsia="Times New Roman" w:hAnsi="Arial" w:cs="Arial"/>
          <w:b/>
        </w:rPr>
      </w:pPr>
      <w:r w:rsidRPr="00D62BC1">
        <w:rPr>
          <w:rFonts w:ascii="Arial" w:eastAsia="Times New Roman" w:hAnsi="Arial" w:cs="Arial"/>
          <w:b/>
        </w:rPr>
        <w:t>6:00 P.M. ON MONDAY, JUNE 8, 2020</w:t>
      </w:r>
    </w:p>
    <w:p w14:paraId="0C9AAD14" w14:textId="24EEA0B9" w:rsidR="00167C82" w:rsidRPr="00D62BC1" w:rsidRDefault="00945256" w:rsidP="00AF64C0">
      <w:pPr>
        <w:spacing w:after="0" w:line="240" w:lineRule="auto"/>
        <w:jc w:val="center"/>
        <w:rPr>
          <w:rFonts w:ascii="Arial" w:eastAsia="Times New Roman" w:hAnsi="Arial" w:cs="Arial"/>
          <w:b/>
        </w:rPr>
      </w:pPr>
    </w:p>
    <w:p w14:paraId="7198A57B" w14:textId="556C91D6" w:rsidR="00167C82" w:rsidRPr="00D62BC1" w:rsidRDefault="00A50498" w:rsidP="00167C82">
      <w:pPr>
        <w:spacing w:after="0" w:line="240" w:lineRule="auto"/>
        <w:rPr>
          <w:rFonts w:ascii="Arial" w:eastAsia="Times New Roman" w:hAnsi="Arial" w:cs="Arial"/>
          <w:b/>
        </w:rPr>
      </w:pPr>
      <w:r w:rsidRPr="00D62BC1">
        <w:rPr>
          <w:rFonts w:ascii="Arial" w:eastAsia="Times New Roman" w:hAnsi="Arial" w:cs="Arial"/>
          <w:b/>
        </w:rPr>
        <w:t>**</w:t>
      </w:r>
      <w:r w:rsidRPr="00D62BC1">
        <w:rPr>
          <w:rFonts w:ascii="Arial" w:hAnsi="Arial" w:cs="Arial"/>
        </w:rPr>
        <w:t xml:space="preserve"> Please also see notice attached hereto as Addendum 1 regarding Special Assessment Bonds, Series 2020 (General Obligation Limited </w:t>
      </w:r>
      <w:proofErr w:type="gramStart"/>
      <w:r w:rsidRPr="00D62BC1">
        <w:rPr>
          <w:rFonts w:ascii="Arial" w:hAnsi="Arial" w:cs="Arial"/>
        </w:rPr>
        <w:t>Tax)</w:t>
      </w:r>
      <w:r w:rsidRPr="00D62BC1">
        <w:rPr>
          <w:rFonts w:ascii="Arial" w:eastAsia="Times New Roman" w:hAnsi="Arial" w:cs="Arial"/>
          <w:b/>
        </w:rPr>
        <w:t>*</w:t>
      </w:r>
      <w:proofErr w:type="gramEnd"/>
      <w:r w:rsidRPr="00D62BC1">
        <w:rPr>
          <w:rFonts w:ascii="Arial" w:eastAsia="Times New Roman" w:hAnsi="Arial" w:cs="Arial"/>
          <w:b/>
        </w:rPr>
        <w:t>*</w:t>
      </w:r>
    </w:p>
    <w:p w14:paraId="40B8B961" w14:textId="77777777" w:rsidR="00AF64C0" w:rsidRPr="00D62BC1" w:rsidRDefault="00945256" w:rsidP="00AF64C0">
      <w:pPr>
        <w:spacing w:after="0" w:line="240" w:lineRule="auto"/>
        <w:jc w:val="center"/>
        <w:rPr>
          <w:rFonts w:ascii="Arial" w:eastAsia="Times New Roman" w:hAnsi="Arial" w:cs="Arial"/>
          <w:b/>
        </w:rPr>
      </w:pPr>
    </w:p>
    <w:p w14:paraId="75ECF29B" w14:textId="461A8D33" w:rsidR="00AF64C0" w:rsidRPr="00D62BC1" w:rsidRDefault="00A50498" w:rsidP="000E39F6">
      <w:pPr>
        <w:jc w:val="both"/>
        <w:rPr>
          <w:rFonts w:ascii="Arial" w:hAnsi="Arial" w:cs="Arial"/>
        </w:rPr>
      </w:pPr>
      <w:r w:rsidRPr="00D62BC1">
        <w:rPr>
          <w:rFonts w:ascii="Arial" w:hAnsi="Arial" w:cs="Arial"/>
        </w:rPr>
        <w:t>To mitigate the spread of the COVID-19 pandemic, protect the public health, and provide essential protections to Green Lake Township residents; Green Lake Township is conducting this meeting by video teleconference with no physical public access at the usual meeting location in accordance with public health gatherin</w:t>
      </w:r>
      <w:r>
        <w:rPr>
          <w:rFonts w:ascii="Arial" w:hAnsi="Arial" w:cs="Arial"/>
        </w:rPr>
        <w:t>g crowd size concerns</w:t>
      </w:r>
      <w:r w:rsidRPr="00D62BC1">
        <w:rPr>
          <w:rFonts w:ascii="Arial" w:hAnsi="Arial" w:cs="Arial"/>
        </w:rPr>
        <w:t xml:space="preserve"> and social distancing recommendations. It is the intention </w:t>
      </w:r>
      <w:r>
        <w:rPr>
          <w:rFonts w:ascii="Arial" w:hAnsi="Arial" w:cs="Arial"/>
        </w:rPr>
        <w:t>of the Township</w:t>
      </w:r>
      <w:r w:rsidRPr="00D62BC1">
        <w:rPr>
          <w:rFonts w:ascii="Arial" w:hAnsi="Arial" w:cs="Arial"/>
        </w:rPr>
        <w:t xml:space="preserve"> to be in compliance with Governor Executive Order 2020-75 and the Open Meetings Act in order to promote government accountability and fostering openness in government to enhance responsible decision-making. </w:t>
      </w:r>
    </w:p>
    <w:p w14:paraId="4BE19985" w14:textId="288B31D6" w:rsidR="00C71199" w:rsidRPr="00D62BC1" w:rsidRDefault="00A50498" w:rsidP="000E39F6">
      <w:pPr>
        <w:spacing w:after="0"/>
        <w:jc w:val="both"/>
        <w:rPr>
          <w:rFonts w:ascii="Arial" w:hAnsi="Arial" w:cs="Arial"/>
        </w:rPr>
      </w:pPr>
      <w:r w:rsidRPr="00D62BC1">
        <w:rPr>
          <w:rFonts w:ascii="Arial" w:hAnsi="Arial" w:cs="Arial"/>
        </w:rPr>
        <w:t xml:space="preserve">The </w:t>
      </w:r>
      <w:r w:rsidRPr="00D62BC1">
        <w:rPr>
          <w:rFonts w:ascii="Arial" w:hAnsi="Arial" w:cs="Arial"/>
          <w:b/>
          <w:bCs/>
        </w:rPr>
        <w:t>Green Lake Township Board meeting</w:t>
      </w:r>
      <w:r w:rsidRPr="00D62BC1">
        <w:rPr>
          <w:rFonts w:ascii="Arial" w:hAnsi="Arial" w:cs="Arial"/>
        </w:rPr>
        <w:t xml:space="preserve"> will be held via “</w:t>
      </w:r>
      <w:proofErr w:type="spellStart"/>
      <w:r w:rsidRPr="00D62BC1">
        <w:rPr>
          <w:rFonts w:ascii="Arial" w:hAnsi="Arial" w:cs="Arial"/>
        </w:rPr>
        <w:t>Webex</w:t>
      </w:r>
      <w:proofErr w:type="spellEnd"/>
      <w:r w:rsidRPr="00D62BC1">
        <w:rPr>
          <w:rFonts w:ascii="Arial" w:hAnsi="Arial" w:cs="Arial"/>
        </w:rPr>
        <w:t xml:space="preserve">” online meeting platform.  The meeting is open remotely to the public to follow along and participate during the public portion of the meeting. </w:t>
      </w:r>
    </w:p>
    <w:p w14:paraId="3C5E9C53" w14:textId="77777777" w:rsidR="001B5673" w:rsidRPr="00D62BC1" w:rsidRDefault="00945256" w:rsidP="001B5673">
      <w:pPr>
        <w:spacing w:after="0" w:line="240" w:lineRule="auto"/>
        <w:rPr>
          <w:rFonts w:ascii="Arial" w:eastAsia="Times New Roman" w:hAnsi="Arial" w:cs="Arial"/>
        </w:rPr>
      </w:pPr>
    </w:p>
    <w:p w14:paraId="45A9BA1C" w14:textId="77777777" w:rsidR="000E39F6" w:rsidRPr="00D62BC1" w:rsidRDefault="00A50498" w:rsidP="001B5673">
      <w:pPr>
        <w:spacing w:after="0" w:line="240" w:lineRule="auto"/>
        <w:rPr>
          <w:rFonts w:ascii="Arial" w:eastAsia="Times New Roman" w:hAnsi="Arial" w:cs="Arial"/>
        </w:rPr>
      </w:pPr>
      <w:r w:rsidRPr="00D62BC1">
        <w:rPr>
          <w:rFonts w:ascii="Arial" w:eastAsia="Times New Roman" w:hAnsi="Arial" w:cs="Arial"/>
        </w:rPr>
        <w:t xml:space="preserve">Join </w:t>
      </w:r>
      <w:proofErr w:type="spellStart"/>
      <w:r w:rsidRPr="00D62BC1">
        <w:rPr>
          <w:rFonts w:ascii="Arial" w:eastAsia="Times New Roman" w:hAnsi="Arial" w:cs="Arial"/>
        </w:rPr>
        <w:t>Webex</w:t>
      </w:r>
      <w:proofErr w:type="spellEnd"/>
      <w:r w:rsidRPr="00D62BC1">
        <w:rPr>
          <w:rFonts w:ascii="Arial" w:eastAsia="Times New Roman" w:hAnsi="Arial" w:cs="Arial"/>
        </w:rPr>
        <w:t xml:space="preserve"> Meeting:</w:t>
      </w:r>
    </w:p>
    <w:p w14:paraId="2E48913B" w14:textId="77777777" w:rsidR="00CC5733" w:rsidRPr="00A50498" w:rsidRDefault="00CC5733" w:rsidP="00CC5733">
      <w:pPr>
        <w:autoSpaceDE w:val="0"/>
        <w:autoSpaceDN w:val="0"/>
        <w:adjustRightInd w:val="0"/>
        <w:spacing w:after="0" w:line="240" w:lineRule="auto"/>
        <w:rPr>
          <w:rFonts w:ascii="Segoe UI" w:hAnsi="Segoe UI" w:cs="Segoe UI"/>
          <w:b/>
          <w:bCs/>
          <w:color w:val="666666"/>
          <w:sz w:val="18"/>
          <w:szCs w:val="18"/>
        </w:rPr>
      </w:pPr>
      <w:r w:rsidRPr="00A50498">
        <w:rPr>
          <w:rFonts w:ascii="Segoe UI" w:hAnsi="Segoe UI" w:cs="Segoe UI"/>
          <w:b/>
          <w:bCs/>
          <w:color w:val="666666"/>
          <w:sz w:val="18"/>
          <w:szCs w:val="18"/>
        </w:rPr>
        <w:t>https://greenlaketownship.my.webex.com/greenlaketownship.my/j.php?MTID=m981948d8aabe50d7a2abef8324c6ab7a</w:t>
      </w:r>
    </w:p>
    <w:p w14:paraId="545A093A" w14:textId="77777777" w:rsidR="001B5673" w:rsidRPr="00D62BC1" w:rsidRDefault="00945256" w:rsidP="001B5673">
      <w:pPr>
        <w:spacing w:after="0" w:line="240" w:lineRule="auto"/>
        <w:rPr>
          <w:rFonts w:ascii="Arial" w:eastAsia="Times New Roman" w:hAnsi="Arial" w:cs="Arial"/>
        </w:rPr>
      </w:pPr>
    </w:p>
    <w:p w14:paraId="1D20C7AB" w14:textId="6DACE9B0" w:rsidR="001B5673" w:rsidRPr="00D62BC1" w:rsidRDefault="00A50498" w:rsidP="001B5673">
      <w:pPr>
        <w:spacing w:after="0" w:line="240" w:lineRule="auto"/>
        <w:rPr>
          <w:rFonts w:ascii="Arial" w:eastAsia="Times New Roman" w:hAnsi="Arial" w:cs="Arial"/>
        </w:rPr>
      </w:pPr>
      <w:r w:rsidRPr="00D62BC1">
        <w:rPr>
          <w:rFonts w:ascii="Arial" w:eastAsia="Times New Roman" w:hAnsi="Arial" w:cs="Arial"/>
        </w:rPr>
        <w:t>Meeting number</w:t>
      </w:r>
      <w:r w:rsidR="00CC5733">
        <w:rPr>
          <w:rFonts w:ascii="Arial" w:eastAsia="Times New Roman" w:hAnsi="Arial" w:cs="Arial"/>
        </w:rPr>
        <w:t>:</w:t>
      </w:r>
      <w:r w:rsidRPr="00D62BC1">
        <w:rPr>
          <w:rFonts w:ascii="Arial" w:eastAsia="Times New Roman" w:hAnsi="Arial" w:cs="Arial"/>
        </w:rPr>
        <w:t xml:space="preserve"> </w:t>
      </w:r>
      <w:r w:rsidR="00CC5733">
        <w:rPr>
          <w:rFonts w:ascii="Arial" w:hAnsi="Arial" w:cs="Arial"/>
          <w:color w:val="666666"/>
          <w:sz w:val="20"/>
          <w:szCs w:val="20"/>
        </w:rPr>
        <w:t>132 911 8191</w:t>
      </w:r>
    </w:p>
    <w:p w14:paraId="6AD18491" w14:textId="52DB8CC6" w:rsidR="00CC5733" w:rsidRDefault="00CC5733" w:rsidP="00CC5733">
      <w:pPr>
        <w:framePr w:hSpace="45" w:wrap="around" w:vAnchor="text" w:hAnchor="text" w:y="1"/>
        <w:spacing w:line="270" w:lineRule="atLeast"/>
        <w:rPr>
          <w:rFonts w:ascii="Arial" w:hAnsi="Arial" w:cs="Arial"/>
          <w:color w:val="333333"/>
          <w:sz w:val="21"/>
          <w:szCs w:val="21"/>
        </w:rPr>
      </w:pPr>
      <w:r>
        <w:rPr>
          <w:rFonts w:ascii="Arial" w:hAnsi="Arial" w:cs="Arial"/>
          <w:color w:val="666666"/>
          <w:sz w:val="20"/>
          <w:szCs w:val="20"/>
        </w:rPr>
        <w:t xml:space="preserve"> </w:t>
      </w:r>
      <w:r w:rsidRPr="00D62BC1">
        <w:rPr>
          <w:rFonts w:ascii="Arial" w:eastAsia="Times New Roman" w:hAnsi="Arial" w:cs="Arial"/>
        </w:rPr>
        <w:t>Password</w:t>
      </w:r>
      <w:r>
        <w:rPr>
          <w:rFonts w:ascii="Arial" w:eastAsia="Times New Roman" w:hAnsi="Arial" w:cs="Arial"/>
        </w:rPr>
        <w:t>:</w:t>
      </w:r>
      <w:r>
        <w:rPr>
          <w:rFonts w:ascii="Arial" w:hAnsi="Arial" w:cs="Arial"/>
          <w:color w:val="666666"/>
          <w:sz w:val="20"/>
          <w:szCs w:val="20"/>
        </w:rPr>
        <w:t xml:space="preserve">    ukQG2MkKZ98 (85742655 from phones and video systems)</w:t>
      </w:r>
    </w:p>
    <w:p w14:paraId="0D98BD8C" w14:textId="6D1C31BC" w:rsidR="001B5673" w:rsidRPr="00D62BC1" w:rsidRDefault="00945256" w:rsidP="001B5673">
      <w:pPr>
        <w:spacing w:after="0" w:line="240" w:lineRule="auto"/>
        <w:rPr>
          <w:rFonts w:ascii="Arial" w:eastAsia="Times New Roman" w:hAnsi="Arial" w:cs="Arial"/>
        </w:rPr>
      </w:pPr>
    </w:p>
    <w:p w14:paraId="37AC4FD8" w14:textId="77777777" w:rsidR="001B5673" w:rsidRPr="00D62BC1" w:rsidRDefault="00945256" w:rsidP="001B5673">
      <w:pPr>
        <w:spacing w:after="0" w:line="240" w:lineRule="auto"/>
        <w:rPr>
          <w:rFonts w:ascii="Arial" w:eastAsia="Times New Roman" w:hAnsi="Arial" w:cs="Arial"/>
        </w:rPr>
      </w:pPr>
    </w:p>
    <w:p w14:paraId="687FDCD8" w14:textId="21B6E226" w:rsidR="001B5673" w:rsidRPr="00D62BC1" w:rsidRDefault="00A50498" w:rsidP="001B5673">
      <w:pPr>
        <w:spacing w:after="0" w:line="240" w:lineRule="auto"/>
        <w:rPr>
          <w:rFonts w:ascii="Arial" w:eastAsia="Times New Roman" w:hAnsi="Arial" w:cs="Arial"/>
        </w:rPr>
      </w:pPr>
      <w:r w:rsidRPr="00D62BC1">
        <w:rPr>
          <w:rFonts w:ascii="Arial" w:eastAsia="Times New Roman" w:hAnsi="Arial" w:cs="Arial"/>
        </w:rPr>
        <w:t xml:space="preserve">Dial by phone: </w:t>
      </w:r>
      <w:hyperlink r:id="rId5" w:history="1">
        <w:r w:rsidR="00CC5733">
          <w:rPr>
            <w:rStyle w:val="Hyperlink"/>
            <w:b/>
            <w:bCs/>
            <w:color w:val="00AFF9"/>
          </w:rPr>
          <w:t>+1-408-418-9388</w:t>
        </w:r>
      </w:hyperlink>
      <w:r w:rsidR="00CC5733">
        <w:rPr>
          <w:rFonts w:ascii="Arial" w:hAnsi="Arial" w:cs="Arial"/>
          <w:color w:val="666666"/>
          <w:sz w:val="20"/>
          <w:szCs w:val="20"/>
        </w:rPr>
        <w:t xml:space="preserve"> United States Toll</w:t>
      </w:r>
      <w:r w:rsidR="00CC5733">
        <w:rPr>
          <w:rFonts w:ascii="Arial" w:hAnsi="Arial" w:cs="Arial"/>
          <w:color w:val="333333"/>
          <w:sz w:val="27"/>
          <w:szCs w:val="27"/>
        </w:rPr>
        <w:t xml:space="preserve">  </w:t>
      </w:r>
    </w:p>
    <w:p w14:paraId="36A56BC9" w14:textId="12C625AD" w:rsidR="00167C82" w:rsidRDefault="00A50498" w:rsidP="00167C82">
      <w:pPr>
        <w:spacing w:after="0" w:line="240" w:lineRule="auto"/>
        <w:rPr>
          <w:rFonts w:ascii="Arial" w:hAnsi="Arial" w:cs="Arial"/>
          <w:color w:val="666666"/>
          <w:sz w:val="20"/>
          <w:szCs w:val="20"/>
        </w:rPr>
      </w:pPr>
      <w:r w:rsidRPr="00D62BC1">
        <w:rPr>
          <w:rFonts w:ascii="Arial" w:eastAsia="Times New Roman" w:hAnsi="Arial" w:cs="Arial"/>
        </w:rPr>
        <w:t xml:space="preserve">Meeting number: </w:t>
      </w:r>
      <w:r w:rsidR="00CC5733">
        <w:rPr>
          <w:rFonts w:ascii="Arial" w:hAnsi="Arial" w:cs="Arial"/>
          <w:color w:val="666666"/>
          <w:sz w:val="20"/>
          <w:szCs w:val="20"/>
        </w:rPr>
        <w:t>132 911 8191</w:t>
      </w:r>
    </w:p>
    <w:p w14:paraId="56A00EED" w14:textId="556972F6" w:rsidR="00CC5733" w:rsidRDefault="00CC5733" w:rsidP="00167C82">
      <w:pPr>
        <w:spacing w:after="0" w:line="240" w:lineRule="auto"/>
        <w:rPr>
          <w:rFonts w:ascii="Arial" w:hAnsi="Arial" w:cs="Arial"/>
          <w:color w:val="666666"/>
          <w:sz w:val="20"/>
          <w:szCs w:val="20"/>
        </w:rPr>
      </w:pPr>
    </w:p>
    <w:p w14:paraId="36EFEACD" w14:textId="67A78036" w:rsidR="00167C82" w:rsidRPr="00D62BC1" w:rsidRDefault="00CC5733" w:rsidP="00A50498">
      <w:pPr>
        <w:spacing w:after="0" w:line="240" w:lineRule="auto"/>
        <w:rPr>
          <w:rFonts w:ascii="Arial" w:eastAsia="Times New Roman" w:hAnsi="Arial" w:cs="Arial"/>
        </w:rPr>
      </w:pPr>
      <w:r>
        <w:rPr>
          <w:rFonts w:ascii="Arial" w:hAnsi="Arial" w:cs="Arial"/>
          <w:color w:val="666666"/>
          <w:sz w:val="24"/>
          <w:szCs w:val="24"/>
        </w:rPr>
        <w:t>Join by video system, application or Skype for business</w:t>
      </w:r>
      <w:r>
        <w:rPr>
          <w:rFonts w:ascii="Arial" w:hAnsi="Arial" w:cs="Arial"/>
          <w:color w:val="333333"/>
          <w:sz w:val="27"/>
          <w:szCs w:val="27"/>
        </w:rPr>
        <w:br/>
      </w:r>
      <w:r>
        <w:rPr>
          <w:rFonts w:ascii="Arial" w:hAnsi="Arial" w:cs="Arial"/>
          <w:color w:val="666666"/>
          <w:sz w:val="20"/>
          <w:szCs w:val="20"/>
        </w:rPr>
        <w:t>Dial</w:t>
      </w:r>
      <w:r>
        <w:rPr>
          <w:rFonts w:ascii="Arial" w:hAnsi="Arial" w:cs="Arial"/>
          <w:color w:val="333333"/>
          <w:sz w:val="27"/>
          <w:szCs w:val="27"/>
        </w:rPr>
        <w:t xml:space="preserve"> </w:t>
      </w:r>
      <w:hyperlink r:id="rId6" w:history="1">
        <w:r>
          <w:rPr>
            <w:rStyle w:val="Hyperlink"/>
            <w:color w:val="00AFF9"/>
            <w:sz w:val="20"/>
            <w:szCs w:val="20"/>
          </w:rPr>
          <w:t>1329118191@webex.com</w:t>
        </w:r>
      </w:hyperlink>
      <w:r>
        <w:rPr>
          <w:rFonts w:ascii="Arial" w:hAnsi="Arial" w:cs="Arial"/>
          <w:color w:val="333333"/>
          <w:sz w:val="27"/>
          <w:szCs w:val="27"/>
        </w:rPr>
        <w:t xml:space="preserve">  </w:t>
      </w:r>
      <w:r>
        <w:rPr>
          <w:rFonts w:ascii="Arial" w:hAnsi="Arial" w:cs="Arial"/>
          <w:color w:val="333333"/>
          <w:sz w:val="27"/>
          <w:szCs w:val="27"/>
        </w:rPr>
        <w:br/>
      </w:r>
      <w:r>
        <w:rPr>
          <w:rFonts w:ascii="Arial" w:hAnsi="Arial" w:cs="Arial"/>
          <w:color w:val="666666"/>
          <w:sz w:val="20"/>
          <w:szCs w:val="20"/>
        </w:rPr>
        <w:t>You can also dial 173.243.2.68 and enter your meeting number.</w:t>
      </w:r>
      <w:r>
        <w:rPr>
          <w:rFonts w:ascii="Arial" w:hAnsi="Arial" w:cs="Arial"/>
          <w:color w:val="333333"/>
          <w:sz w:val="27"/>
          <w:szCs w:val="27"/>
        </w:rPr>
        <w:t xml:space="preserve">   </w:t>
      </w:r>
      <w:r>
        <w:rPr>
          <w:rFonts w:ascii="Arial" w:hAnsi="Arial" w:cs="Arial"/>
          <w:color w:val="333333"/>
          <w:sz w:val="27"/>
          <w:szCs w:val="27"/>
        </w:rPr>
        <w:br/>
      </w:r>
    </w:p>
    <w:p w14:paraId="1EEF999C" w14:textId="431BD006" w:rsidR="00946AE5" w:rsidRDefault="00A50498" w:rsidP="005854EE">
      <w:pPr>
        <w:spacing w:after="0" w:line="240" w:lineRule="auto"/>
        <w:jc w:val="both"/>
        <w:rPr>
          <w:rFonts w:ascii="Arial" w:eastAsia="Times New Roman" w:hAnsi="Arial" w:cs="Arial"/>
        </w:rPr>
      </w:pPr>
      <w:r w:rsidRPr="00D62BC1">
        <w:rPr>
          <w:rFonts w:ascii="Arial" w:eastAsia="Times New Roman" w:hAnsi="Arial" w:cs="Arial"/>
        </w:rPr>
        <w:t>Public comments or questions may be submitted to Marvin Radtke Jr.</w:t>
      </w:r>
      <w:r>
        <w:rPr>
          <w:rFonts w:ascii="Arial" w:eastAsia="Times New Roman" w:hAnsi="Arial" w:cs="Arial"/>
        </w:rPr>
        <w:t xml:space="preserve"> </w:t>
      </w:r>
      <w:r w:rsidRPr="00D62BC1">
        <w:rPr>
          <w:rFonts w:ascii="Arial" w:eastAsia="Times New Roman" w:hAnsi="Arial" w:cs="Arial"/>
        </w:rPr>
        <w:t xml:space="preserve">at </w:t>
      </w:r>
      <w:r w:rsidRPr="00946AE5">
        <w:rPr>
          <w:rFonts w:ascii="Arial" w:eastAsia="Times New Roman" w:hAnsi="Arial" w:cs="Arial"/>
        </w:rPr>
        <w:t>Supervisor@Greenlaketownship.org</w:t>
      </w:r>
      <w:r>
        <w:rPr>
          <w:rFonts w:ascii="Arial" w:eastAsia="Times New Roman" w:hAnsi="Arial" w:cs="Arial"/>
        </w:rPr>
        <w:t xml:space="preserve"> </w:t>
      </w:r>
      <w:r w:rsidRPr="00D62BC1">
        <w:rPr>
          <w:rFonts w:ascii="Arial" w:eastAsia="Times New Roman" w:hAnsi="Arial" w:cs="Arial"/>
        </w:rPr>
        <w:t>or Judi</w:t>
      </w:r>
      <w:r>
        <w:rPr>
          <w:rFonts w:ascii="Arial" w:eastAsia="Times New Roman" w:hAnsi="Arial" w:cs="Arial"/>
        </w:rPr>
        <w:t>th</w:t>
      </w:r>
      <w:r w:rsidRPr="00D62BC1">
        <w:rPr>
          <w:rFonts w:ascii="Arial" w:eastAsia="Times New Roman" w:hAnsi="Arial" w:cs="Arial"/>
        </w:rPr>
        <w:t xml:space="preserve"> Kramer at Jkramer@Greenlaketownship.org. </w:t>
      </w:r>
      <w:r>
        <w:rPr>
          <w:rFonts w:ascii="Arial" w:eastAsia="Times New Roman" w:hAnsi="Arial" w:cs="Arial"/>
        </w:rPr>
        <w:t xml:space="preserve"> </w:t>
      </w:r>
      <w:r w:rsidRPr="00D62BC1">
        <w:rPr>
          <w:rFonts w:ascii="Arial" w:eastAsia="Times New Roman" w:hAnsi="Arial" w:cs="Arial"/>
        </w:rPr>
        <w:t xml:space="preserve">Comments and questions submitted will be read aloud during the public comment portion of the meeting. Emails </w:t>
      </w:r>
      <w:r>
        <w:rPr>
          <w:rFonts w:ascii="Arial" w:eastAsia="Times New Roman" w:hAnsi="Arial" w:cs="Arial"/>
        </w:rPr>
        <w:t xml:space="preserve">in order to </w:t>
      </w:r>
      <w:r w:rsidRPr="00D62BC1">
        <w:rPr>
          <w:rFonts w:ascii="Arial" w:eastAsia="Times New Roman" w:hAnsi="Arial" w:cs="Arial"/>
        </w:rPr>
        <w:t xml:space="preserve">contact </w:t>
      </w:r>
      <w:r>
        <w:rPr>
          <w:rFonts w:ascii="Arial" w:eastAsia="Times New Roman" w:hAnsi="Arial" w:cs="Arial"/>
        </w:rPr>
        <w:t xml:space="preserve">the Township Board </w:t>
      </w:r>
      <w:r w:rsidRPr="00D62BC1">
        <w:rPr>
          <w:rFonts w:ascii="Arial" w:eastAsia="Times New Roman" w:hAnsi="Arial" w:cs="Arial"/>
        </w:rPr>
        <w:t xml:space="preserve">can be sent to Supervisor@Greenlaketownship.org </w:t>
      </w:r>
      <w:r>
        <w:rPr>
          <w:rFonts w:ascii="Arial" w:eastAsia="Times New Roman" w:hAnsi="Arial" w:cs="Arial"/>
        </w:rPr>
        <w:t xml:space="preserve">which will be forwarded as appropriate </w:t>
      </w:r>
      <w:r w:rsidRPr="00D62BC1">
        <w:rPr>
          <w:rFonts w:ascii="Arial" w:eastAsia="Times New Roman" w:hAnsi="Arial" w:cs="Arial"/>
        </w:rPr>
        <w:t xml:space="preserve">or </w:t>
      </w:r>
      <w:r>
        <w:rPr>
          <w:rFonts w:ascii="Arial" w:eastAsia="Times New Roman" w:hAnsi="Arial" w:cs="Arial"/>
        </w:rPr>
        <w:t xml:space="preserve">directly at email addresses </w:t>
      </w:r>
      <w:r w:rsidRPr="00D62BC1">
        <w:rPr>
          <w:rFonts w:ascii="Arial" w:eastAsia="Times New Roman" w:hAnsi="Arial" w:cs="Arial"/>
        </w:rPr>
        <w:t xml:space="preserve">found at: </w:t>
      </w:r>
      <w:r w:rsidRPr="00522B8A">
        <w:rPr>
          <w:rFonts w:ascii="Arial" w:eastAsia="Times New Roman" w:hAnsi="Arial" w:cs="Arial"/>
        </w:rPr>
        <w:t>https://www.gogreenlake.org/boards-commissions-committees</w:t>
      </w:r>
    </w:p>
    <w:p w14:paraId="08C0ACBC" w14:textId="77777777" w:rsidR="00946AE5" w:rsidRPr="00D62BC1" w:rsidRDefault="00945256" w:rsidP="005854EE">
      <w:pPr>
        <w:spacing w:after="0" w:line="240" w:lineRule="auto"/>
        <w:jc w:val="both"/>
        <w:rPr>
          <w:rFonts w:ascii="Arial" w:eastAsia="Times New Roman" w:hAnsi="Arial" w:cs="Arial"/>
        </w:rPr>
      </w:pPr>
    </w:p>
    <w:p w14:paraId="76306058" w14:textId="31CF84AA" w:rsidR="001B5673" w:rsidRPr="00D62BC1" w:rsidRDefault="00A50498" w:rsidP="005854EE">
      <w:pPr>
        <w:spacing w:after="0" w:line="240" w:lineRule="auto"/>
        <w:jc w:val="both"/>
        <w:rPr>
          <w:rFonts w:ascii="Arial" w:eastAsia="Times New Roman" w:hAnsi="Arial" w:cs="Arial"/>
        </w:rPr>
      </w:pPr>
      <w:r w:rsidRPr="00D62BC1">
        <w:rPr>
          <w:rFonts w:ascii="Arial" w:eastAsia="Times New Roman" w:hAnsi="Arial" w:cs="Arial"/>
        </w:rPr>
        <w:t xml:space="preserve">Green Lake Township will provide necessary reasonable auxiliary aids and services, such as signers for the hearing impaired and audio tapes of printed materials being considered at the meeting, to individuals with disabilities at the meeting upon two (2) business days’ notice to Green Lake Township.  </w:t>
      </w:r>
    </w:p>
    <w:p w14:paraId="7A4751A8" w14:textId="77777777" w:rsidR="001B5673" w:rsidRPr="00D62BC1" w:rsidRDefault="00945256" w:rsidP="001B5673">
      <w:pPr>
        <w:spacing w:after="0" w:line="240" w:lineRule="auto"/>
        <w:rPr>
          <w:rFonts w:ascii="Arial" w:eastAsia="Times New Roman" w:hAnsi="Arial" w:cs="Arial"/>
        </w:rPr>
      </w:pPr>
    </w:p>
    <w:p w14:paraId="1D148A47" w14:textId="21308C3C" w:rsidR="001B5673" w:rsidRPr="00D62BC1" w:rsidRDefault="00A50498" w:rsidP="001B5673">
      <w:pPr>
        <w:spacing w:after="0" w:line="240" w:lineRule="auto"/>
        <w:rPr>
          <w:rFonts w:ascii="Arial" w:eastAsia="Times New Roman" w:hAnsi="Arial" w:cs="Arial"/>
        </w:rPr>
      </w:pPr>
      <w:r w:rsidRPr="00D62BC1">
        <w:rPr>
          <w:rFonts w:ascii="Arial" w:eastAsia="Times New Roman" w:hAnsi="Arial" w:cs="Arial"/>
        </w:rPr>
        <w:t>DATED:  June 4, 2020</w:t>
      </w:r>
    </w:p>
    <w:p w14:paraId="38097D2A" w14:textId="77777777" w:rsidR="001B5673" w:rsidRPr="00D62BC1" w:rsidRDefault="00945256" w:rsidP="001B5673">
      <w:pPr>
        <w:spacing w:after="0" w:line="240" w:lineRule="auto"/>
        <w:rPr>
          <w:rFonts w:ascii="Arial" w:eastAsia="Times New Roman" w:hAnsi="Arial" w:cs="Arial"/>
        </w:rPr>
      </w:pPr>
    </w:p>
    <w:p w14:paraId="5F139703" w14:textId="5EC2902B" w:rsidR="001B5673" w:rsidRPr="00D62BC1" w:rsidRDefault="00A50498" w:rsidP="001B5673">
      <w:pPr>
        <w:spacing w:after="0" w:line="240" w:lineRule="auto"/>
        <w:rPr>
          <w:rFonts w:ascii="Arial" w:eastAsia="Times New Roman" w:hAnsi="Arial" w:cs="Arial"/>
        </w:rPr>
      </w:pPr>
      <w:r w:rsidRPr="00D62BC1">
        <w:rPr>
          <w:rFonts w:ascii="Arial" w:eastAsia="Times New Roman" w:hAnsi="Arial" w:cs="Arial"/>
        </w:rPr>
        <w:t>* The minutes of this meeting will be available in the office of the Clerk thereafter</w:t>
      </w:r>
      <w:r>
        <w:rPr>
          <w:rFonts w:ascii="Arial" w:eastAsia="Times New Roman" w:hAnsi="Arial" w:cs="Arial"/>
        </w:rPr>
        <w:t>.</w:t>
      </w:r>
    </w:p>
    <w:p w14:paraId="4BA6D238" w14:textId="6FD4102C" w:rsidR="001B5673" w:rsidRPr="00D62BC1" w:rsidRDefault="00945256" w:rsidP="001B5673">
      <w:pPr>
        <w:spacing w:after="0" w:line="240" w:lineRule="auto"/>
        <w:rPr>
          <w:rFonts w:ascii="Arial" w:eastAsia="Times New Roman" w:hAnsi="Arial" w:cs="Arial"/>
        </w:rPr>
      </w:pPr>
    </w:p>
    <w:p w14:paraId="2E32BF7D" w14:textId="357D4DBD" w:rsidR="00167C82" w:rsidRDefault="00945256">
      <w:pPr>
        <w:rPr>
          <w:rFonts w:ascii="Arial" w:hAnsi="Arial"/>
          <w:sz w:val="18"/>
          <w:szCs w:val="24"/>
        </w:rPr>
      </w:pPr>
    </w:p>
    <w:p w14:paraId="110296E0" w14:textId="24C9CD07" w:rsidR="00D62BC1" w:rsidRPr="00D15157" w:rsidRDefault="00A50498" w:rsidP="00D62BC1">
      <w:pPr>
        <w:jc w:val="center"/>
        <w:rPr>
          <w:rFonts w:ascii="Arial" w:hAnsi="Arial" w:cs="Arial"/>
          <w:b/>
        </w:rPr>
      </w:pPr>
      <w:r w:rsidRPr="00D15157">
        <w:rPr>
          <w:rFonts w:ascii="Arial" w:hAnsi="Arial" w:cs="Arial"/>
          <w:b/>
        </w:rPr>
        <w:t>ADDENDUM 1</w:t>
      </w:r>
    </w:p>
    <w:p w14:paraId="4B99FF86" w14:textId="06D648E7" w:rsidR="00167C82" w:rsidRPr="00D15157" w:rsidRDefault="00A50498" w:rsidP="00D62BC1">
      <w:pPr>
        <w:jc w:val="both"/>
        <w:rPr>
          <w:rFonts w:ascii="Arial" w:hAnsi="Arial" w:cs="Arial"/>
        </w:rPr>
      </w:pPr>
      <w:r w:rsidRPr="00D15157">
        <w:rPr>
          <w:rFonts w:ascii="Arial" w:hAnsi="Arial" w:cs="Arial"/>
        </w:rPr>
        <w:t xml:space="preserve">Pursuant to the provisions of Section 308 of Act 34, Public Acts of Michigan, 2001, as amended (MCL 141.2308), you are hereby notified that at </w:t>
      </w:r>
      <w:r>
        <w:rPr>
          <w:rFonts w:ascii="Arial" w:hAnsi="Arial" w:cs="Arial"/>
        </w:rPr>
        <w:t xml:space="preserve">the </w:t>
      </w:r>
      <w:r w:rsidRPr="00D15157">
        <w:rPr>
          <w:rFonts w:ascii="Arial" w:hAnsi="Arial" w:cs="Arial"/>
        </w:rPr>
        <w:t>meeting</w:t>
      </w:r>
      <w:r>
        <w:rPr>
          <w:rFonts w:ascii="Arial" w:hAnsi="Arial" w:cs="Arial"/>
        </w:rPr>
        <w:t xml:space="preserve"> of</w:t>
      </w:r>
      <w:r w:rsidRPr="00D15157">
        <w:rPr>
          <w:rFonts w:ascii="Arial" w:hAnsi="Arial" w:cs="Arial"/>
        </w:rPr>
        <w:t xml:space="preserve"> the Township Board </w:t>
      </w:r>
      <w:r>
        <w:rPr>
          <w:rFonts w:ascii="Arial" w:hAnsi="Arial" w:cs="Arial"/>
        </w:rPr>
        <w:t xml:space="preserve">on June 8, 2020 noticed above, the Township Board </w:t>
      </w:r>
      <w:r w:rsidRPr="00D15157">
        <w:rPr>
          <w:rFonts w:ascii="Arial" w:hAnsi="Arial" w:cs="Arial"/>
        </w:rPr>
        <w:t>will consider adopting a resolution authorizing the issuance this of the following bonds (the “Bonds”):</w:t>
      </w:r>
    </w:p>
    <w:p w14:paraId="6DECA3A6" w14:textId="77777777" w:rsidR="00167C82" w:rsidRPr="00D15157" w:rsidRDefault="00A50498" w:rsidP="00167C82">
      <w:pPr>
        <w:jc w:val="center"/>
        <w:rPr>
          <w:rFonts w:ascii="Arial" w:hAnsi="Arial" w:cs="Arial"/>
        </w:rPr>
      </w:pPr>
      <w:r w:rsidRPr="00D15157">
        <w:rPr>
          <w:rFonts w:ascii="Arial" w:hAnsi="Arial" w:cs="Arial"/>
        </w:rPr>
        <w:t>SPECIAL ASSESSMENT BONDS, SERIES 2020</w:t>
      </w:r>
    </w:p>
    <w:p w14:paraId="2A4F0DB1" w14:textId="77777777" w:rsidR="00167C82" w:rsidRPr="00D15157" w:rsidRDefault="00A50498" w:rsidP="00167C82">
      <w:pPr>
        <w:jc w:val="center"/>
        <w:rPr>
          <w:rFonts w:ascii="Arial" w:hAnsi="Arial" w:cs="Arial"/>
        </w:rPr>
      </w:pPr>
      <w:r w:rsidRPr="00D15157">
        <w:rPr>
          <w:rFonts w:ascii="Arial" w:hAnsi="Arial" w:cs="Arial"/>
        </w:rPr>
        <w:t>(GENERAL OBLIGATION LIMITED TAX)</w:t>
      </w:r>
    </w:p>
    <w:p w14:paraId="35CD18D7" w14:textId="77777777" w:rsidR="00167C82" w:rsidRPr="00D15157" w:rsidRDefault="00A50498" w:rsidP="00D62BC1">
      <w:pPr>
        <w:jc w:val="both"/>
        <w:rPr>
          <w:rFonts w:ascii="Arial" w:hAnsi="Arial" w:cs="Arial"/>
        </w:rPr>
      </w:pPr>
      <w:r w:rsidRPr="00D15157">
        <w:rPr>
          <w:rFonts w:ascii="Arial" w:hAnsi="Arial" w:cs="Arial"/>
        </w:rPr>
        <w:t>The resolution authorizes Bonds to be issued in an amount up to the outstanding amount of special assessments, in one or more series and which will be payable primarily from special assessments levied by the Township which the Township expects to be more than sufficient to pay the  principal of and interest on these Bonds when due.  As additional security for the prompt payment of the principal of and interest on the Bonds, the proposed Bonds will contain a limited tax full faith and credit pledge of the Township.  In the event there are insufficient moneys for the payment of principal of and interest on the Bonds, the Township shall levy a tax on all taxable property in the Township for the prompt payment of principal and interest on the Bonds, which tax shall be limited as to rate and amount by applicable constitutional and statutory limitations on the taxing power of the Township.</w:t>
      </w:r>
    </w:p>
    <w:p w14:paraId="79A6528B" w14:textId="019B258E" w:rsidR="008130B1" w:rsidRPr="002A0AB5" w:rsidRDefault="00A50498" w:rsidP="008130B1">
      <w:pPr>
        <w:pStyle w:val="DocID"/>
        <w:framePr w:w="9360" w:h="180" w:hSpace="180" w:wrap="around" w:vAnchor="page" w:hAnchor="page" w:xAlign="center" w:y="15681"/>
      </w:pPr>
      <w:r>
        <w:fldChar w:fldCharType="begin"/>
      </w:r>
      <w:r>
        <w:instrText>DOCPROPERTY DOCXDOCID DMS=NetDocuments Format=&lt;&lt;ID&gt;&gt; v&lt;&lt;VER&gt;&gt; [&lt;&lt;Client&gt;&gt;-&lt;&lt;Matter&gt;&gt;] PRESERVELOCATION</w:instrText>
      </w:r>
      <w:r>
        <w:fldChar w:fldCharType="separate"/>
      </w:r>
      <w:r>
        <w:t>4831-8474-7967 v1 [74606-3]</w:t>
      </w:r>
      <w:r>
        <w:fldChar w:fldCharType="end"/>
      </w:r>
    </w:p>
    <w:p w14:paraId="0484A06E" w14:textId="77777777" w:rsidR="00BD43AC" w:rsidRPr="00A50498" w:rsidRDefault="00945256" w:rsidP="008130B1">
      <w:pPr>
        <w:pStyle w:val="DocID"/>
        <w:rPr>
          <w:color w:val="FFFFFF" w:themeColor="background1"/>
        </w:rPr>
      </w:pPr>
    </w:p>
    <w:sectPr w:rsidR="00BD43AC" w:rsidRPr="00A50498" w:rsidSect="00554CA4">
      <w:pgSz w:w="12240" w:h="15840"/>
      <w:pgMar w:top="13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E1B"/>
    <w:multiLevelType w:val="hybridMultilevel"/>
    <w:tmpl w:val="41D643AA"/>
    <w:lvl w:ilvl="0" w:tplc="72E8D23C">
      <w:start w:val="1"/>
      <w:numFmt w:val="decimal"/>
      <w:lvlText w:val="%1."/>
      <w:lvlJc w:val="left"/>
      <w:pPr>
        <w:ind w:left="720" w:hanging="360"/>
      </w:pPr>
      <w:rPr>
        <w:rFonts w:hint="default"/>
      </w:rPr>
    </w:lvl>
    <w:lvl w:ilvl="1" w:tplc="D3805F60">
      <w:start w:val="1"/>
      <w:numFmt w:val="bullet"/>
      <w:lvlText w:val="o"/>
      <w:lvlJc w:val="left"/>
      <w:pPr>
        <w:ind w:left="1440" w:hanging="360"/>
      </w:pPr>
      <w:rPr>
        <w:rFonts w:ascii="Courier New" w:hAnsi="Courier New" w:cs="Courier New" w:hint="default"/>
      </w:rPr>
    </w:lvl>
    <w:lvl w:ilvl="2" w:tplc="5554EED0">
      <w:start w:val="1"/>
      <w:numFmt w:val="bullet"/>
      <w:lvlText w:val=""/>
      <w:lvlJc w:val="left"/>
      <w:pPr>
        <w:ind w:left="2160" w:hanging="360"/>
      </w:pPr>
      <w:rPr>
        <w:rFonts w:ascii="Wingdings" w:hAnsi="Wingdings" w:hint="default"/>
      </w:rPr>
    </w:lvl>
    <w:lvl w:ilvl="3" w:tplc="2D2C447E" w:tentative="1">
      <w:start w:val="1"/>
      <w:numFmt w:val="bullet"/>
      <w:lvlText w:val=""/>
      <w:lvlJc w:val="left"/>
      <w:pPr>
        <w:ind w:left="2880" w:hanging="360"/>
      </w:pPr>
      <w:rPr>
        <w:rFonts w:ascii="Symbol" w:hAnsi="Symbol" w:hint="default"/>
      </w:rPr>
    </w:lvl>
    <w:lvl w:ilvl="4" w:tplc="269EE54A" w:tentative="1">
      <w:start w:val="1"/>
      <w:numFmt w:val="bullet"/>
      <w:lvlText w:val="o"/>
      <w:lvlJc w:val="left"/>
      <w:pPr>
        <w:ind w:left="3600" w:hanging="360"/>
      </w:pPr>
      <w:rPr>
        <w:rFonts w:ascii="Courier New" w:hAnsi="Courier New" w:cs="Courier New" w:hint="default"/>
      </w:rPr>
    </w:lvl>
    <w:lvl w:ilvl="5" w:tplc="E8661B3C" w:tentative="1">
      <w:start w:val="1"/>
      <w:numFmt w:val="bullet"/>
      <w:lvlText w:val=""/>
      <w:lvlJc w:val="left"/>
      <w:pPr>
        <w:ind w:left="4320" w:hanging="360"/>
      </w:pPr>
      <w:rPr>
        <w:rFonts w:ascii="Wingdings" w:hAnsi="Wingdings" w:hint="default"/>
      </w:rPr>
    </w:lvl>
    <w:lvl w:ilvl="6" w:tplc="549663B0" w:tentative="1">
      <w:start w:val="1"/>
      <w:numFmt w:val="bullet"/>
      <w:lvlText w:val=""/>
      <w:lvlJc w:val="left"/>
      <w:pPr>
        <w:ind w:left="5040" w:hanging="360"/>
      </w:pPr>
      <w:rPr>
        <w:rFonts w:ascii="Symbol" w:hAnsi="Symbol" w:hint="default"/>
      </w:rPr>
    </w:lvl>
    <w:lvl w:ilvl="7" w:tplc="DD4EACAA" w:tentative="1">
      <w:start w:val="1"/>
      <w:numFmt w:val="bullet"/>
      <w:lvlText w:val="o"/>
      <w:lvlJc w:val="left"/>
      <w:pPr>
        <w:ind w:left="5760" w:hanging="360"/>
      </w:pPr>
      <w:rPr>
        <w:rFonts w:ascii="Courier New" w:hAnsi="Courier New" w:cs="Courier New" w:hint="default"/>
      </w:rPr>
    </w:lvl>
    <w:lvl w:ilvl="8" w:tplc="859A0D5C" w:tentative="1">
      <w:start w:val="1"/>
      <w:numFmt w:val="bullet"/>
      <w:lvlText w:val=""/>
      <w:lvlJc w:val="left"/>
      <w:pPr>
        <w:ind w:left="6480" w:hanging="360"/>
      </w:pPr>
      <w:rPr>
        <w:rFonts w:ascii="Wingdings" w:hAnsi="Wingdings" w:hint="default"/>
      </w:rPr>
    </w:lvl>
  </w:abstractNum>
  <w:abstractNum w:abstractNumId="1" w15:restartNumberingAfterBreak="0">
    <w:nsid w:val="5E1D50BF"/>
    <w:multiLevelType w:val="hybridMultilevel"/>
    <w:tmpl w:val="1BCE10CC"/>
    <w:lvl w:ilvl="0" w:tplc="08FC2CC0">
      <w:start w:val="1"/>
      <w:numFmt w:val="bullet"/>
      <w:lvlText w:val=""/>
      <w:lvlJc w:val="left"/>
      <w:pPr>
        <w:ind w:left="720" w:hanging="360"/>
      </w:pPr>
      <w:rPr>
        <w:rFonts w:ascii="Symbol" w:hAnsi="Symbol" w:hint="default"/>
      </w:rPr>
    </w:lvl>
    <w:lvl w:ilvl="1" w:tplc="27F6714C">
      <w:start w:val="1"/>
      <w:numFmt w:val="bullet"/>
      <w:lvlText w:val="o"/>
      <w:lvlJc w:val="left"/>
      <w:pPr>
        <w:ind w:left="1440" w:hanging="360"/>
      </w:pPr>
      <w:rPr>
        <w:rFonts w:ascii="Courier New" w:hAnsi="Courier New" w:cs="Courier New" w:hint="default"/>
      </w:rPr>
    </w:lvl>
    <w:lvl w:ilvl="2" w:tplc="F6827836" w:tentative="1">
      <w:start w:val="1"/>
      <w:numFmt w:val="bullet"/>
      <w:lvlText w:val=""/>
      <w:lvlJc w:val="left"/>
      <w:pPr>
        <w:ind w:left="2160" w:hanging="360"/>
      </w:pPr>
      <w:rPr>
        <w:rFonts w:ascii="Wingdings" w:hAnsi="Wingdings" w:hint="default"/>
      </w:rPr>
    </w:lvl>
    <w:lvl w:ilvl="3" w:tplc="2D9E937C" w:tentative="1">
      <w:start w:val="1"/>
      <w:numFmt w:val="bullet"/>
      <w:lvlText w:val=""/>
      <w:lvlJc w:val="left"/>
      <w:pPr>
        <w:ind w:left="2880" w:hanging="360"/>
      </w:pPr>
      <w:rPr>
        <w:rFonts w:ascii="Symbol" w:hAnsi="Symbol" w:hint="default"/>
      </w:rPr>
    </w:lvl>
    <w:lvl w:ilvl="4" w:tplc="7124FBB6" w:tentative="1">
      <w:start w:val="1"/>
      <w:numFmt w:val="bullet"/>
      <w:lvlText w:val="o"/>
      <w:lvlJc w:val="left"/>
      <w:pPr>
        <w:ind w:left="3600" w:hanging="360"/>
      </w:pPr>
      <w:rPr>
        <w:rFonts w:ascii="Courier New" w:hAnsi="Courier New" w:cs="Courier New" w:hint="default"/>
      </w:rPr>
    </w:lvl>
    <w:lvl w:ilvl="5" w:tplc="0DAE49BA" w:tentative="1">
      <w:start w:val="1"/>
      <w:numFmt w:val="bullet"/>
      <w:lvlText w:val=""/>
      <w:lvlJc w:val="left"/>
      <w:pPr>
        <w:ind w:left="4320" w:hanging="360"/>
      </w:pPr>
      <w:rPr>
        <w:rFonts w:ascii="Wingdings" w:hAnsi="Wingdings" w:hint="default"/>
      </w:rPr>
    </w:lvl>
    <w:lvl w:ilvl="6" w:tplc="FD72ACC6" w:tentative="1">
      <w:start w:val="1"/>
      <w:numFmt w:val="bullet"/>
      <w:lvlText w:val=""/>
      <w:lvlJc w:val="left"/>
      <w:pPr>
        <w:ind w:left="5040" w:hanging="360"/>
      </w:pPr>
      <w:rPr>
        <w:rFonts w:ascii="Symbol" w:hAnsi="Symbol" w:hint="default"/>
      </w:rPr>
    </w:lvl>
    <w:lvl w:ilvl="7" w:tplc="BFBE7EFE" w:tentative="1">
      <w:start w:val="1"/>
      <w:numFmt w:val="bullet"/>
      <w:lvlText w:val="o"/>
      <w:lvlJc w:val="left"/>
      <w:pPr>
        <w:ind w:left="5760" w:hanging="360"/>
      </w:pPr>
      <w:rPr>
        <w:rFonts w:ascii="Courier New" w:hAnsi="Courier New" w:cs="Courier New" w:hint="default"/>
      </w:rPr>
    </w:lvl>
    <w:lvl w:ilvl="8" w:tplc="50AE8F8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33"/>
    <w:rsid w:val="00945256"/>
    <w:rsid w:val="00A50498"/>
    <w:rsid w:val="00C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F0D8"/>
  <w15:chartTrackingRefBased/>
  <w15:docId w15:val="{070224B5-DFF7-4238-94BB-9DD1FE9A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99"/>
    <w:pPr>
      <w:ind w:left="720"/>
      <w:contextualSpacing/>
    </w:pPr>
  </w:style>
  <w:style w:type="character" w:styleId="Hyperlink">
    <w:name w:val="Hyperlink"/>
    <w:basedOn w:val="DefaultParagraphFont"/>
    <w:uiPriority w:val="99"/>
    <w:unhideWhenUsed/>
    <w:rsid w:val="00C71199"/>
    <w:rPr>
      <w:color w:val="0000FF" w:themeColor="hyperlink"/>
      <w:u w:val="single"/>
    </w:rPr>
  </w:style>
  <w:style w:type="character" w:customStyle="1" w:styleId="UnresolvedMention1">
    <w:name w:val="Unresolved Mention1"/>
    <w:basedOn w:val="DefaultParagraphFont"/>
    <w:uiPriority w:val="99"/>
    <w:semiHidden/>
    <w:unhideWhenUsed/>
    <w:rsid w:val="00C71199"/>
    <w:rPr>
      <w:color w:val="605E5C"/>
      <w:shd w:val="clear" w:color="auto" w:fill="E1DFDD"/>
    </w:rPr>
  </w:style>
  <w:style w:type="character" w:styleId="FollowedHyperlink">
    <w:name w:val="FollowedHyperlink"/>
    <w:basedOn w:val="DefaultParagraphFont"/>
    <w:uiPriority w:val="99"/>
    <w:semiHidden/>
    <w:unhideWhenUsed/>
    <w:rsid w:val="00594BC7"/>
    <w:rPr>
      <w:color w:val="800080" w:themeColor="followedHyperlink"/>
      <w:u w:val="single"/>
    </w:rPr>
  </w:style>
  <w:style w:type="paragraph" w:styleId="BalloonText">
    <w:name w:val="Balloon Text"/>
    <w:basedOn w:val="Normal"/>
    <w:link w:val="BalloonTextChar"/>
    <w:uiPriority w:val="99"/>
    <w:semiHidden/>
    <w:unhideWhenUsed/>
    <w:rsid w:val="00A0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DC0"/>
    <w:rPr>
      <w:rFonts w:ascii="Segoe UI" w:hAnsi="Segoe UI" w:cs="Segoe UI"/>
      <w:sz w:val="18"/>
      <w:szCs w:val="18"/>
    </w:rPr>
  </w:style>
  <w:style w:type="paragraph" w:customStyle="1" w:styleId="xmsonormal">
    <w:name w:val="x_msonormal"/>
    <w:basedOn w:val="Normal"/>
    <w:rsid w:val="00AF64C0"/>
    <w:pPr>
      <w:spacing w:after="0" w:line="240" w:lineRule="auto"/>
    </w:pPr>
    <w:rPr>
      <w:rFonts w:ascii="Calibri" w:hAnsi="Calibri" w:cs="Calibri"/>
    </w:rPr>
  </w:style>
  <w:style w:type="paragraph" w:styleId="Header">
    <w:name w:val="header"/>
    <w:basedOn w:val="Normal"/>
    <w:link w:val="HeaderChar"/>
    <w:uiPriority w:val="99"/>
    <w:unhideWhenUsed/>
    <w:rsid w:val="00FE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90"/>
  </w:style>
  <w:style w:type="paragraph" w:styleId="Footer">
    <w:name w:val="footer"/>
    <w:basedOn w:val="Normal"/>
    <w:link w:val="FooterChar"/>
    <w:uiPriority w:val="99"/>
    <w:unhideWhenUsed/>
    <w:rsid w:val="00FE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90"/>
  </w:style>
  <w:style w:type="paragraph" w:customStyle="1" w:styleId="DocID">
    <w:name w:val="DocID"/>
    <w:basedOn w:val="Normal"/>
    <w:next w:val="Normal"/>
    <w:rsid w:val="00DE17C2"/>
    <w:pPr>
      <w:spacing w:after="0" w:line="240" w:lineRule="auto"/>
    </w:pPr>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7755">
      <w:bodyDiv w:val="1"/>
      <w:marLeft w:val="0"/>
      <w:marRight w:val="0"/>
      <w:marTop w:val="0"/>
      <w:marBottom w:val="0"/>
      <w:divBdr>
        <w:top w:val="none" w:sz="0" w:space="0" w:color="auto"/>
        <w:left w:val="none" w:sz="0" w:space="0" w:color="auto"/>
        <w:bottom w:val="none" w:sz="0" w:space="0" w:color="auto"/>
        <w:right w:val="none" w:sz="0" w:space="0" w:color="auto"/>
      </w:divBdr>
    </w:div>
    <w:div w:id="812019726">
      <w:bodyDiv w:val="1"/>
      <w:marLeft w:val="0"/>
      <w:marRight w:val="0"/>
      <w:marTop w:val="0"/>
      <w:marBottom w:val="0"/>
      <w:divBdr>
        <w:top w:val="none" w:sz="0" w:space="0" w:color="auto"/>
        <w:left w:val="none" w:sz="0" w:space="0" w:color="auto"/>
        <w:bottom w:val="none" w:sz="0" w:space="0" w:color="auto"/>
        <w:right w:val="none" w:sz="0" w:space="0" w:color="auto"/>
      </w:divBdr>
    </w:div>
    <w:div w:id="12536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ip:1329118191@webex.com" TargetMode="External"/><Relationship Id="rId5" Type="http://schemas.openxmlformats.org/officeDocument/2006/relationships/hyperlink" Target="tel:%2B1-408-418-9388,,*01*1329118191%2385742655%2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Kramer</dc:creator>
  <cp:lastModifiedBy>Marvin Radtke</cp:lastModifiedBy>
  <cp:revision>2</cp:revision>
  <cp:lastPrinted>2020-06-04T15:10:00Z</cp:lastPrinted>
  <dcterms:created xsi:type="dcterms:W3CDTF">2020-06-04T15:54:00Z</dcterms:created>
  <dcterms:modified xsi:type="dcterms:W3CDTF">2020-06-04T15:54:00Z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4831-8474-7967 v1 [74606-3]</vt:lpwstr>
  </property>
  <property fmtid="{D5CDD505-2E9C-101B-9397-08002B2CF9AE}" pid="3" name="DocXFormat">
    <vt:lpwstr>DWID</vt:lpwstr>
  </property>
  <property fmtid="{D5CDD505-2E9C-101B-9397-08002B2CF9AE}" pid="4" name="DocXLocation">
    <vt:lpwstr>Bottom of Last Page</vt:lpwstr>
  </property>
</Properties>
</file>